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C2" w:rsidRPr="001B76C2" w:rsidRDefault="001B76C2" w:rsidP="001B76C2">
      <w:pPr>
        <w:rPr>
          <w:rFonts w:ascii="Martti" w:hAnsi="Martti" w:cs="Times New Roman"/>
          <w:b/>
          <w:sz w:val="36"/>
          <w:szCs w:val="36"/>
        </w:rPr>
      </w:pPr>
      <w:r w:rsidRPr="001B76C2">
        <w:rPr>
          <w:rFonts w:ascii="Martti" w:hAnsi="Martti" w:cs="Times New Roman"/>
          <w:b/>
          <w:sz w:val="36"/>
          <w:szCs w:val="36"/>
        </w:rPr>
        <w:t>Sinulle läheisesi menettänyt</w:t>
      </w:r>
    </w:p>
    <w:p w:rsidR="001D085C" w:rsidRDefault="001B76C2" w:rsidP="001B76C2">
      <w:pPr>
        <w:spacing w:after="0" w:line="240" w:lineRule="auto"/>
        <w:jc w:val="both"/>
        <w:rPr>
          <w:rFonts w:ascii="Martti" w:hAnsi="Martti" w:cs="Times New Roman"/>
          <w:sz w:val="28"/>
          <w:szCs w:val="28"/>
        </w:rPr>
      </w:pPr>
      <w:r w:rsidRPr="001B76C2">
        <w:rPr>
          <w:rFonts w:ascii="Martti" w:hAnsi="Martti" w:cs="Times New Roman"/>
          <w:sz w:val="28"/>
          <w:szCs w:val="28"/>
        </w:rPr>
        <w:t xml:space="preserve">Suru on tie, jota jokainen meistä kutsutaan kulkemaan jossakin elämämme vaiheessa. Siinä on kyse hyvin henkilökohtaisesta kokemuksesta. </w:t>
      </w:r>
    </w:p>
    <w:p w:rsidR="001B76C2" w:rsidRDefault="001B76C2" w:rsidP="001B76C2">
      <w:pPr>
        <w:spacing w:after="0" w:line="240" w:lineRule="auto"/>
        <w:jc w:val="both"/>
        <w:rPr>
          <w:rFonts w:ascii="Martti" w:hAnsi="Martti" w:cs="Times New Roman"/>
          <w:sz w:val="28"/>
          <w:szCs w:val="28"/>
        </w:rPr>
      </w:pPr>
      <w:r w:rsidRPr="001B76C2">
        <w:rPr>
          <w:rFonts w:ascii="Martti" w:hAnsi="Martti" w:cs="Times New Roman"/>
          <w:sz w:val="28"/>
          <w:szCs w:val="28"/>
        </w:rPr>
        <w:t xml:space="preserve">Teemme surutyötämme omalla persoonallisella tavallamme. </w:t>
      </w:r>
    </w:p>
    <w:p w:rsidR="001B76C2" w:rsidRPr="001B76C2" w:rsidRDefault="001B76C2" w:rsidP="001B76C2">
      <w:pPr>
        <w:spacing w:after="0" w:line="240" w:lineRule="auto"/>
        <w:jc w:val="both"/>
        <w:rPr>
          <w:rFonts w:ascii="Martti" w:hAnsi="Martti" w:cs="Times New Roman"/>
          <w:sz w:val="28"/>
          <w:szCs w:val="28"/>
        </w:rPr>
      </w:pPr>
    </w:p>
    <w:p w:rsidR="001B76C2" w:rsidRPr="001B76C2" w:rsidRDefault="001B76C2" w:rsidP="001B76C2">
      <w:pPr>
        <w:spacing w:after="0" w:line="240" w:lineRule="auto"/>
        <w:jc w:val="both"/>
        <w:rPr>
          <w:rFonts w:ascii="Martti" w:hAnsi="Martti" w:cs="Times New Roman"/>
          <w:sz w:val="28"/>
          <w:szCs w:val="28"/>
        </w:rPr>
      </w:pPr>
      <w:r w:rsidRPr="001B76C2">
        <w:rPr>
          <w:rFonts w:ascii="Martti" w:hAnsi="Martti" w:cs="Times New Roman"/>
          <w:sz w:val="28"/>
          <w:szCs w:val="28"/>
        </w:rPr>
        <w:t>Samalla on hyvä muistaa, että on muitakin, jotka jakavat kanssamme menetyksen taakan. Sururyhmä on sellainen paikka, jossa on mahdollista kohdata samassa elämäntilanteessa olevia ja käsitellä niitä tunteita, joita läheisen menettäminen on herättänyt.</w:t>
      </w:r>
    </w:p>
    <w:p w:rsidR="001B76C2" w:rsidRDefault="001B76C2"/>
    <w:p w:rsidR="001B76C2" w:rsidRDefault="001B76C2"/>
    <w:p w:rsidR="001B76C2" w:rsidRDefault="001B76C2" w:rsidP="001B76C2">
      <w:pPr>
        <w:jc w:val="center"/>
      </w:pPr>
      <w:r>
        <w:rPr>
          <w:noProof/>
        </w:rPr>
        <w:drawing>
          <wp:inline distT="0" distB="0" distL="0" distR="0" wp14:anchorId="6344C2FE">
            <wp:extent cx="3448050" cy="22987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2298700"/>
                    </a:xfrm>
                    <a:prstGeom prst="rect">
                      <a:avLst/>
                    </a:prstGeom>
                    <a:noFill/>
                  </pic:spPr>
                </pic:pic>
              </a:graphicData>
            </a:graphic>
          </wp:inline>
        </w:drawing>
      </w:r>
    </w:p>
    <w:p w:rsidR="001B76C2" w:rsidRDefault="001B76C2" w:rsidP="001B76C2">
      <w:pPr>
        <w:jc w:val="center"/>
      </w:pPr>
    </w:p>
    <w:p w:rsidR="001B76C2" w:rsidRDefault="001B76C2" w:rsidP="001B76C2">
      <w:pPr>
        <w:rPr>
          <w:rFonts w:ascii="Martti" w:hAnsi="Martti" w:cs="Times New Roman"/>
          <w:sz w:val="28"/>
          <w:szCs w:val="28"/>
        </w:rPr>
      </w:pPr>
      <w:r w:rsidRPr="001B76C2">
        <w:rPr>
          <w:rFonts w:ascii="Martti" w:hAnsi="Martti" w:cs="Times New Roman"/>
          <w:sz w:val="28"/>
          <w:szCs w:val="28"/>
        </w:rPr>
        <w:t xml:space="preserve">Surua on mahdollista jakaa Keuruun seurakunnan sururyhmässä. </w:t>
      </w:r>
    </w:p>
    <w:p w:rsidR="001B76C2" w:rsidRPr="001D085C" w:rsidRDefault="001B76C2" w:rsidP="001B76C2">
      <w:pPr>
        <w:rPr>
          <w:rFonts w:ascii="Martti" w:hAnsi="Martti" w:cs="Times New Roman"/>
          <w:b/>
          <w:sz w:val="28"/>
          <w:szCs w:val="28"/>
        </w:rPr>
      </w:pPr>
      <w:r w:rsidRPr="001D085C">
        <w:rPr>
          <w:rFonts w:ascii="Martti" w:hAnsi="Martti" w:cs="Times New Roman"/>
          <w:b/>
          <w:sz w:val="28"/>
          <w:szCs w:val="28"/>
        </w:rPr>
        <w:t>Kokoonnumme viitenä keskiviikkona seurakuntakeskuksessa klo 17-18.30. Aloitamme 17.11.2021.</w:t>
      </w:r>
    </w:p>
    <w:p w:rsidR="001B76C2" w:rsidRPr="001D085C" w:rsidRDefault="001B76C2" w:rsidP="001B76C2">
      <w:pPr>
        <w:rPr>
          <w:rFonts w:ascii="Martti" w:hAnsi="Martti" w:cs="Times New Roman"/>
          <w:b/>
          <w:sz w:val="28"/>
          <w:szCs w:val="28"/>
        </w:rPr>
      </w:pPr>
      <w:bookmarkStart w:id="0" w:name="_GoBack"/>
      <w:bookmarkEnd w:id="0"/>
    </w:p>
    <w:p w:rsidR="001B76C2" w:rsidRPr="001D085C" w:rsidRDefault="001B76C2" w:rsidP="001B76C2">
      <w:pPr>
        <w:rPr>
          <w:rFonts w:ascii="Martti" w:hAnsi="Martti" w:cs="Times New Roman"/>
          <w:b/>
          <w:i/>
          <w:sz w:val="32"/>
          <w:szCs w:val="32"/>
        </w:rPr>
      </w:pPr>
      <w:r w:rsidRPr="001D085C">
        <w:rPr>
          <w:rFonts w:ascii="Martti" w:hAnsi="Martti" w:cs="Times New Roman"/>
          <w:b/>
          <w:i/>
          <w:sz w:val="32"/>
          <w:szCs w:val="32"/>
        </w:rPr>
        <w:t>Olet lämpimästi tervetullut mukaan.</w:t>
      </w:r>
    </w:p>
    <w:p w:rsidR="001B76C2" w:rsidRDefault="001B76C2" w:rsidP="001B76C2">
      <w:pPr>
        <w:rPr>
          <w:rFonts w:ascii="Times New Roman" w:hAnsi="Times New Roman" w:cs="Times New Roman"/>
          <w:sz w:val="24"/>
          <w:szCs w:val="24"/>
        </w:rPr>
      </w:pPr>
    </w:p>
    <w:p w:rsidR="001B76C2" w:rsidRPr="001B76C2" w:rsidRDefault="001B76C2" w:rsidP="001B76C2">
      <w:pPr>
        <w:rPr>
          <w:rFonts w:ascii="Martti" w:hAnsi="Martti" w:cs="Times New Roman"/>
          <w:sz w:val="28"/>
          <w:szCs w:val="28"/>
          <w:u w:val="single"/>
        </w:rPr>
      </w:pPr>
      <w:r w:rsidRPr="001B76C2">
        <w:rPr>
          <w:rFonts w:ascii="Martti" w:hAnsi="Martti" w:cs="Times New Roman"/>
          <w:sz w:val="28"/>
          <w:szCs w:val="28"/>
        </w:rPr>
        <w:t xml:space="preserve">                </w:t>
      </w:r>
      <w:r w:rsidRPr="001B76C2">
        <w:rPr>
          <w:rFonts w:ascii="Martti" w:hAnsi="Martti" w:cs="Times New Roman"/>
          <w:sz w:val="28"/>
          <w:szCs w:val="28"/>
        </w:rPr>
        <w:t>Vilho Mäkinen   diakoni</w:t>
      </w:r>
      <w:r w:rsidRPr="001B76C2">
        <w:rPr>
          <w:rFonts w:ascii="Martti" w:hAnsi="Martti" w:cs="Times New Roman"/>
          <w:sz w:val="28"/>
          <w:szCs w:val="28"/>
        </w:rPr>
        <w:tab/>
        <w:t>Merja Kaunismäki    pappi</w:t>
      </w:r>
    </w:p>
    <w:p w:rsidR="001B76C2" w:rsidRPr="001B76C2" w:rsidRDefault="001B76C2" w:rsidP="001B76C2">
      <w:pPr>
        <w:rPr>
          <w:rFonts w:ascii="Martti" w:hAnsi="Martti" w:cs="Times New Roman"/>
          <w:sz w:val="28"/>
          <w:szCs w:val="28"/>
        </w:rPr>
      </w:pPr>
      <w:r>
        <w:rPr>
          <w:rFonts w:ascii="Martti" w:hAnsi="Martti" w:cs="Times New Roman"/>
          <w:sz w:val="28"/>
          <w:szCs w:val="28"/>
        </w:rPr>
        <w:t xml:space="preserve">               </w:t>
      </w:r>
      <w:r w:rsidRPr="001B76C2">
        <w:rPr>
          <w:rFonts w:ascii="Martti" w:hAnsi="Martti" w:cs="Times New Roman"/>
          <w:sz w:val="28"/>
          <w:szCs w:val="28"/>
        </w:rPr>
        <w:t>0407700161</w:t>
      </w:r>
      <w:r w:rsidRPr="001B76C2">
        <w:rPr>
          <w:rFonts w:ascii="Martti" w:hAnsi="Martti" w:cs="Times New Roman"/>
          <w:sz w:val="28"/>
          <w:szCs w:val="28"/>
        </w:rPr>
        <w:tab/>
      </w:r>
      <w:r w:rsidRPr="001B76C2">
        <w:rPr>
          <w:rFonts w:ascii="Martti" w:hAnsi="Martti" w:cs="Times New Roman"/>
          <w:sz w:val="28"/>
          <w:szCs w:val="28"/>
        </w:rPr>
        <w:tab/>
      </w:r>
      <w:r w:rsidRPr="001B76C2">
        <w:rPr>
          <w:rFonts w:ascii="Martti" w:hAnsi="Martti" w:cs="Times New Roman"/>
          <w:sz w:val="28"/>
          <w:szCs w:val="28"/>
        </w:rPr>
        <w:tab/>
      </w:r>
      <w:hyperlink r:id="rId5" w:history="1">
        <w:r w:rsidRPr="001B76C2">
          <w:rPr>
            <w:rStyle w:val="Hyperlinkki"/>
            <w:rFonts w:ascii="Martti" w:hAnsi="Martti" w:cs="Times New Roman"/>
            <w:color w:val="auto"/>
            <w:sz w:val="28"/>
            <w:szCs w:val="28"/>
            <w:u w:val="none"/>
          </w:rPr>
          <w:t>044 794 9726</w:t>
        </w:r>
      </w:hyperlink>
    </w:p>
    <w:p w:rsidR="001B76C2" w:rsidRDefault="001B76C2" w:rsidP="001B76C2">
      <w:pPr>
        <w:jc w:val="center"/>
      </w:pPr>
    </w:p>
    <w:sectPr w:rsidR="001B76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C2"/>
    <w:rsid w:val="001B76C2"/>
    <w:rsid w:val="001D085C"/>
    <w:rsid w:val="00E92251"/>
    <w:rsid w:val="00F300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739B4"/>
  <w15:chartTrackingRefBased/>
  <w15:docId w15:val="{EC44B0CD-6D89-4364-A7F6-D0CBD4D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B76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76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B76C2"/>
    <w:rPr>
      <w:rFonts w:ascii="Segoe UI" w:hAnsi="Segoe UI" w:cs="Segoe UI"/>
      <w:sz w:val="18"/>
      <w:szCs w:val="18"/>
    </w:rPr>
  </w:style>
  <w:style w:type="character" w:styleId="Hyperlinkki">
    <w:name w:val="Hyperlink"/>
    <w:basedOn w:val="Kappaleenoletusfontti"/>
    <w:uiPriority w:val="99"/>
    <w:unhideWhenUsed/>
    <w:rsid w:val="001B7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58447949726"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725</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Kiiveri Jaana</dc:creator>
  <cp:keywords/>
  <dc:description/>
  <cp:lastModifiedBy>Kiiveri Jaana</cp:lastModifiedBy>
  <cp:revision>2</cp:revision>
  <dcterms:created xsi:type="dcterms:W3CDTF">2021-10-12T06:05:00Z</dcterms:created>
  <dcterms:modified xsi:type="dcterms:W3CDTF">2021-10-12T06:14:00Z</dcterms:modified>
</cp:coreProperties>
</file>